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FA4E7" w14:textId="799A8DCD" w:rsidR="00FB61CD" w:rsidRDefault="00FB61CD">
      <w:pPr>
        <w:pStyle w:val="NormalWeb"/>
      </w:pPr>
      <w:r>
        <w:rPr>
          <w:b/>
          <w:bCs/>
        </w:rPr>
        <w:t>10. Sınıf Mesleki Resim Dersi 1. Dönem 1. Yazılı Sınav Soruları</w:t>
      </w:r>
    </w:p>
    <w:p w14:paraId="4935FF52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1:</w:t>
      </w:r>
      <w:r>
        <w:t xml:space="preserve"> </w:t>
      </w:r>
      <w:proofErr w:type="spellStart"/>
      <w:r>
        <w:t>Puantilizm</w:t>
      </w:r>
      <w:proofErr w:type="spellEnd"/>
      <w:r>
        <w:t xml:space="preserve"> (</w:t>
      </w:r>
      <w:proofErr w:type="spellStart"/>
      <w:r>
        <w:t>Noktacılık</w:t>
      </w:r>
      <w:proofErr w:type="spellEnd"/>
      <w:r>
        <w:t>) akımının temsilcileri, resimlerinde açık ve koyu tonları oluşturmak için noktayı nasıl kullanmışlardır?</w:t>
      </w:r>
    </w:p>
    <w:p w14:paraId="3790B89E" w14:textId="2825524A" w:rsidR="00FB61CD" w:rsidRDefault="00FB61CD">
      <w:pPr>
        <w:pStyle w:val="NormalWeb"/>
      </w:pPr>
    </w:p>
    <w:p w14:paraId="46075858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2:</w:t>
      </w:r>
      <w:r>
        <w:t xml:space="preserve"> Paul </w:t>
      </w:r>
      <w:proofErr w:type="spellStart"/>
      <w:r>
        <w:t>Klee'nin</w:t>
      </w:r>
      <w:proofErr w:type="spellEnd"/>
      <w:r>
        <w:t xml:space="preserve"> çizgi tanımını ve bu tanımın ne anlama geldiğini kısaca açıklayınız.</w:t>
      </w:r>
    </w:p>
    <w:p w14:paraId="22D504BB" w14:textId="3AD2AB23" w:rsidR="00FB61CD" w:rsidRDefault="00FB61CD">
      <w:pPr>
        <w:pStyle w:val="NormalWeb"/>
      </w:pPr>
    </w:p>
    <w:p w14:paraId="61234ED3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3:</w:t>
      </w:r>
      <w:r>
        <w:t xml:space="preserve"> Çizgilerin psikolojik etkilerine iki farklı örnek vererek bu çizgilerin hangi duyguları veya etkileri ifade ettiğini yazınız.</w:t>
      </w:r>
    </w:p>
    <w:p w14:paraId="48CCAB7C" w14:textId="3EFC37C7" w:rsidR="00FB61CD" w:rsidRDefault="00FB61CD" w:rsidP="00DF619E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02A53F0B" w14:textId="77777777" w:rsidR="00DF619E" w:rsidRDefault="00DF619E" w:rsidP="00DF619E">
      <w:pPr>
        <w:spacing w:before="100" w:beforeAutospacing="1" w:after="100" w:afterAutospacing="1" w:line="240" w:lineRule="auto"/>
        <w:ind w:left="720"/>
        <w:rPr>
          <w:rFonts w:eastAsia="Times New Roman"/>
        </w:rPr>
      </w:pPr>
    </w:p>
    <w:p w14:paraId="6EDB8C63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4:</w:t>
      </w:r>
      <w:r>
        <w:t xml:space="preserve"> Nokta ve çizgiyi bir arada kullanan bir kompozisyon oluştururken dikkate alınması gereken plastik değerlerden (plastik unsurlardan) üç tanesini yazınız.</w:t>
      </w:r>
    </w:p>
    <w:p w14:paraId="77A591B8" w14:textId="187031FC" w:rsidR="00FB61CD" w:rsidRDefault="00FB61CD">
      <w:pPr>
        <w:pStyle w:val="NormalWeb"/>
      </w:pPr>
    </w:p>
    <w:p w14:paraId="25D4454B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5:</w:t>
      </w:r>
      <w:r>
        <w:t xml:space="preserve"> "Form" kavramını açıklayınız ve bir formun üç boyutlu etki yaratabilmesi için hangi iki unsurdan yararlanıldığını belirtiniz.</w:t>
      </w:r>
    </w:p>
    <w:p w14:paraId="5B73150D" w14:textId="233A51BD" w:rsidR="00FB61CD" w:rsidRDefault="00FB61CD">
      <w:pPr>
        <w:pStyle w:val="NormalWeb"/>
      </w:pPr>
    </w:p>
    <w:p w14:paraId="68FB8683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6:</w:t>
      </w:r>
      <w:r>
        <w:t xml:space="preserve"> "Ton" ve "Renk </w:t>
      </w:r>
      <w:proofErr w:type="spellStart"/>
      <w:r>
        <w:t>Valörü</w:t>
      </w:r>
      <w:proofErr w:type="spellEnd"/>
      <w:r>
        <w:t>" kavramlarını birbirinden ayıran temel fark nedir?</w:t>
      </w:r>
    </w:p>
    <w:p w14:paraId="146433EC" w14:textId="628111A4" w:rsidR="00FB61CD" w:rsidRDefault="00FB61CD">
      <w:pPr>
        <w:pStyle w:val="NormalWeb"/>
      </w:pPr>
    </w:p>
    <w:p w14:paraId="6328A086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7:</w:t>
      </w:r>
      <w:r>
        <w:t xml:space="preserve"> Bir resimde kompozisyonun en önemli ilkesi nedir ve bu ilke nasıl sağlanır?</w:t>
      </w:r>
    </w:p>
    <w:p w14:paraId="28A332F0" w14:textId="0C8EB758" w:rsidR="00FB61CD" w:rsidRDefault="00FB61CD">
      <w:pPr>
        <w:pStyle w:val="NormalWeb"/>
      </w:pPr>
    </w:p>
    <w:p w14:paraId="17E5D723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8:</w:t>
      </w:r>
      <w:r>
        <w:t xml:space="preserve"> Yüzey düzenlemesinde (tasarımda) "monotonluk" nasıl oluşur ve estetiği nasıl etkiler?</w:t>
      </w:r>
    </w:p>
    <w:p w14:paraId="677B2B29" w14:textId="5A1C5A9F" w:rsidR="00FB61CD" w:rsidRDefault="00FB61CD">
      <w:pPr>
        <w:pStyle w:val="NormalWeb"/>
      </w:pPr>
    </w:p>
    <w:p w14:paraId="7B33AEBD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9:</w:t>
      </w:r>
      <w:r>
        <w:t xml:space="preserve"> Rengin oluşumunu (görme duyumuzla ilişkisini) ve ışıkla olan bağını açıklayınız.</w:t>
      </w:r>
    </w:p>
    <w:p w14:paraId="08C3899E" w14:textId="0CCD73AF" w:rsidR="00FB61CD" w:rsidRDefault="00FB61CD">
      <w:pPr>
        <w:pStyle w:val="NormalWeb"/>
      </w:pPr>
    </w:p>
    <w:p w14:paraId="508316BD" w14:textId="77777777" w:rsidR="00FB61CD" w:rsidRDefault="00FB61CD">
      <w:pPr>
        <w:pStyle w:val="NormalWeb"/>
      </w:pPr>
      <w:r>
        <w:t>​</w:t>
      </w:r>
      <w:r>
        <w:rPr>
          <w:b/>
          <w:bCs/>
        </w:rPr>
        <w:t>Soru 10:</w:t>
      </w:r>
      <w:r>
        <w:t xml:space="preserve"> "Tayf" nedir ve Isaac Newton'un bu konudaki deneyi nasıldır?</w:t>
      </w:r>
    </w:p>
    <w:p w14:paraId="68C33D8B" w14:textId="77777777" w:rsidR="00EF5B51" w:rsidRDefault="00EF5B51">
      <w:pPr>
        <w:pStyle w:val="NormalWeb"/>
      </w:pPr>
    </w:p>
    <w:p w14:paraId="75AC9B5B" w14:textId="251CFE73" w:rsidR="00FB61CD" w:rsidRDefault="00FB61CD" w:rsidP="00EF5B51">
      <w:pPr>
        <w:pStyle w:val="NormalWeb"/>
      </w:pPr>
      <w:r>
        <w:t>​Sınavınızda başarılar dilerim!</w:t>
      </w:r>
    </w:p>
    <w:sectPr w:rsidR="00FB6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56C4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61BF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BE052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0532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509617">
    <w:abstractNumId w:val="2"/>
  </w:num>
  <w:num w:numId="2" w16cid:durableId="658845064">
    <w:abstractNumId w:val="0"/>
  </w:num>
  <w:num w:numId="3" w16cid:durableId="1933081301">
    <w:abstractNumId w:val="3"/>
  </w:num>
  <w:num w:numId="4" w16cid:durableId="1848062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1CD"/>
    <w:rsid w:val="003836AA"/>
    <w:rsid w:val="005947DC"/>
    <w:rsid w:val="00DF619E"/>
    <w:rsid w:val="00EF5B51"/>
    <w:rsid w:val="00F0608B"/>
    <w:rsid w:val="00FB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5BC973"/>
  <w15:chartTrackingRefBased/>
  <w15:docId w15:val="{1460660A-966D-AD41-9F78-ADD66963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B6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6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6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6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6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6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6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6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6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B6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6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6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61C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61C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61C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61C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61C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61C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B6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6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B6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B6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B6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B61C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B61C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B61C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B6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B61C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B61C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B61C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Ayık</dc:creator>
  <cp:keywords/>
  <dc:description/>
  <cp:lastModifiedBy>Hasan Ayık</cp:lastModifiedBy>
  <cp:revision>5</cp:revision>
  <dcterms:created xsi:type="dcterms:W3CDTF">2025-11-01T16:35:00Z</dcterms:created>
  <dcterms:modified xsi:type="dcterms:W3CDTF">2025-11-01T16:39:00Z</dcterms:modified>
</cp:coreProperties>
</file>